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7B8C" w14:textId="77777777" w:rsidR="00BD6EF8" w:rsidRPr="00BD6EF8" w:rsidRDefault="00BD6EF8" w:rsidP="00BD6EF8">
      <w:pPr>
        <w:shd w:val="clear" w:color="auto" w:fill="FFFFFF"/>
        <w:spacing w:before="300" w:after="300" w:line="240" w:lineRule="auto"/>
        <w:textAlignment w:val="baseline"/>
        <w:outlineLvl w:val="1"/>
        <w:rPr>
          <w:rFonts w:ascii="Roboto Lt" w:eastAsia="Times New Roman" w:hAnsi="Roboto Lt" w:cs="Times New Roman"/>
          <w:b/>
          <w:bCs/>
          <w:color w:val="1B4DB3"/>
          <w:sz w:val="24"/>
          <w:szCs w:val="24"/>
          <w:lang w:eastAsia="en-GB"/>
        </w:rPr>
      </w:pPr>
      <w:r w:rsidRPr="00BD6EF8">
        <w:rPr>
          <w:rFonts w:ascii="Roboto Lt" w:eastAsia="Times New Roman" w:hAnsi="Roboto Lt" w:cs="Times New Roman"/>
          <w:b/>
          <w:bCs/>
          <w:color w:val="1B4DB3"/>
          <w:sz w:val="24"/>
          <w:szCs w:val="24"/>
          <w:lang w:eastAsia="en-GB"/>
        </w:rPr>
        <w:t>Your Information</w:t>
      </w:r>
    </w:p>
    <w:p w14:paraId="23845026" w14:textId="763EC583" w:rsidR="00BD6EF8" w:rsidRPr="00BD6EF8" w:rsidRDefault="00DC63CA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  <w:sdt>
        <w:sdtPr>
          <w:rPr>
            <w:rFonts w:ascii="Roboto Lt" w:eastAsia="Times New Roman" w:hAnsi="Roboto Lt" w:cs="Times New Roman"/>
            <w:color w:val="585858"/>
            <w:sz w:val="24"/>
            <w:szCs w:val="24"/>
            <w:lang w:eastAsia="en-GB"/>
          </w:rPr>
          <w:alias w:val="Practice name"/>
          <w:tag w:val="Practice name"/>
          <w:id w:val="1532231895"/>
          <w:placeholder>
            <w:docPart w:val="DefaultPlaceholder_-1854013440"/>
          </w:placeholder>
          <w:showingPlcHdr/>
          <w:text/>
        </w:sdtPr>
        <w:sdtEndPr/>
        <w:sdtContent>
          <w:r w:rsidR="008C44EB" w:rsidRPr="008C44EB">
            <w:rPr>
              <w:rFonts w:ascii="Roboto Lt" w:eastAsia="Times New Roman" w:hAnsi="Roboto Lt" w:cs="Times New Roman"/>
              <w:color w:val="585858"/>
              <w:sz w:val="24"/>
              <w:szCs w:val="24"/>
              <w:lang w:eastAsia="en-GB"/>
            </w:rPr>
            <w:t>Barrack Lane Medical Centre</w:t>
          </w:r>
        </w:sdtContent>
      </w:sdt>
      <w:r w:rsidR="008C44EB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 xml:space="preserve"> </w:t>
      </w:r>
      <w:r w:rsidR="00BD6EF8" w:rsidRPr="00BD6EF8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>takes privacy seriously and we want to provide you with information about your rights, who we share your information with and how we keep it secure.</w:t>
      </w:r>
    </w:p>
    <w:p w14:paraId="260394AD" w14:textId="77777777" w:rsidR="00BD6EF8" w:rsidRDefault="00BD6EF8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  <w:r w:rsidRPr="00BD6EF8"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  <w:t>Please use the links below to find more information about the practice and data protection.</w:t>
      </w:r>
    </w:p>
    <w:p w14:paraId="3F69C583" w14:textId="0E2AFF93" w:rsidR="003E3AE0" w:rsidRPr="0060016F" w:rsidRDefault="00DC63CA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5" w:history="1">
        <w:r w:rsidR="008B72D3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Transparency</w:t>
        </w:r>
      </w:hyperlink>
      <w:r w:rsidR="00845F72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11CE188A" w14:textId="53E2D794" w:rsidR="00845F72" w:rsidRPr="0060016F" w:rsidRDefault="00DC63CA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6" w:history="1">
        <w:r w:rsidR="008B72D3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CCTV</w:t>
        </w:r>
      </w:hyperlink>
      <w:r w:rsidR="00685B3B" w:rsidRPr="0060016F"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  <w:t xml:space="preserve"> </w:t>
      </w:r>
    </w:p>
    <w:p w14:paraId="59C9CD5A" w14:textId="29410927" w:rsidR="00AC2DE3" w:rsidRPr="0060016F" w:rsidRDefault="00DC63CA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7" w:history="1">
        <w:r w:rsidR="008B72D3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Case Finding</w:t>
        </w:r>
      </w:hyperlink>
      <w:r w:rsidR="00AC209B">
        <w:rPr>
          <w:rStyle w:val="Hyperlink"/>
          <w:rFonts w:ascii="Roboto Lt" w:eastAsia="Times New Roman" w:hAnsi="Roboto Lt" w:cs="Times New Roman"/>
          <w:sz w:val="30"/>
          <w:szCs w:val="30"/>
          <w:lang w:eastAsia="en-GB"/>
        </w:rPr>
        <w:t xml:space="preserve"> (ECLIPSE)</w:t>
      </w:r>
    </w:p>
    <w:p w14:paraId="635566A2" w14:textId="5B69F94D" w:rsidR="00CD11CA" w:rsidRPr="0060016F" w:rsidRDefault="00DC63CA" w:rsidP="00BD6EF8">
      <w:pPr>
        <w:shd w:val="clear" w:color="auto" w:fill="FFFFFF"/>
        <w:spacing w:after="480" w:line="240" w:lineRule="auto"/>
        <w:textAlignment w:val="baseline"/>
        <w:rPr>
          <w:rFonts w:ascii="Roboto Lt" w:eastAsia="Times New Roman" w:hAnsi="Roboto Lt" w:cs="Times New Roman"/>
          <w:color w:val="585858"/>
          <w:sz w:val="30"/>
          <w:szCs w:val="30"/>
          <w:lang w:eastAsia="en-GB"/>
        </w:rPr>
      </w:pPr>
      <w:hyperlink r:id="rId8" w:history="1">
        <w:r w:rsidR="008B72D3">
          <w:rPr>
            <w:rStyle w:val="Hyperlink"/>
            <w:rFonts w:ascii="Roboto Lt" w:eastAsia="Times New Roman" w:hAnsi="Roboto Lt" w:cs="Times New Roman"/>
            <w:sz w:val="30"/>
            <w:szCs w:val="30"/>
            <w:lang w:eastAsia="en-GB"/>
          </w:rPr>
          <w:t>Information Sharing in Suffolk</w:t>
        </w:r>
      </w:hyperlink>
    </w:p>
    <w:p w14:paraId="4DC0BAD7" w14:textId="77777777" w:rsidR="00BD6EF8" w:rsidRPr="00BD6EF8" w:rsidRDefault="00BD6EF8" w:rsidP="00DC63CA">
      <w:pPr>
        <w:shd w:val="clear" w:color="auto" w:fill="FFFFFF"/>
        <w:spacing w:after="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highlight w:val="yellow"/>
          <w:lang w:eastAsia="en-GB"/>
        </w:rPr>
      </w:pPr>
    </w:p>
    <w:p w14:paraId="28870D38" w14:textId="77777777" w:rsidR="00BD6EF8" w:rsidRPr="00BD6EF8" w:rsidRDefault="00BD6EF8" w:rsidP="00BD6EF8">
      <w:pPr>
        <w:shd w:val="clear" w:color="auto" w:fill="FFFFFF"/>
        <w:spacing w:after="0" w:line="240" w:lineRule="auto"/>
        <w:textAlignment w:val="baseline"/>
        <w:rPr>
          <w:rFonts w:ascii="Roboto Lt" w:eastAsia="Times New Roman" w:hAnsi="Roboto Lt" w:cs="Times New Roman"/>
          <w:color w:val="585858"/>
          <w:sz w:val="24"/>
          <w:szCs w:val="24"/>
          <w:lang w:eastAsia="en-GB"/>
        </w:rPr>
      </w:pPr>
    </w:p>
    <w:p w14:paraId="51D6C769" w14:textId="77777777" w:rsidR="00BD6EF8" w:rsidRDefault="00BD6EF8"/>
    <w:sectPr w:rsidR="00BD6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B1080"/>
    <w:multiLevelType w:val="multilevel"/>
    <w:tmpl w:val="58C2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8787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F8"/>
    <w:rsid w:val="000C30AE"/>
    <w:rsid w:val="00106C22"/>
    <w:rsid w:val="001521D6"/>
    <w:rsid w:val="00162D2F"/>
    <w:rsid w:val="00371A80"/>
    <w:rsid w:val="00393101"/>
    <w:rsid w:val="003B3529"/>
    <w:rsid w:val="003E3AE0"/>
    <w:rsid w:val="00575BAC"/>
    <w:rsid w:val="005D3E61"/>
    <w:rsid w:val="0060016F"/>
    <w:rsid w:val="00685B3B"/>
    <w:rsid w:val="00717332"/>
    <w:rsid w:val="00845F72"/>
    <w:rsid w:val="008B72D3"/>
    <w:rsid w:val="008C44EB"/>
    <w:rsid w:val="00AC209B"/>
    <w:rsid w:val="00AC2DE3"/>
    <w:rsid w:val="00BD6EF8"/>
    <w:rsid w:val="00CD11CA"/>
    <w:rsid w:val="00CE0D51"/>
    <w:rsid w:val="00DA26E3"/>
    <w:rsid w:val="00DC63CA"/>
    <w:rsid w:val="00F1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0358A"/>
  <w15:chartTrackingRefBased/>
  <w15:docId w15:val="{11ED16ED-6625-4035-BA0B-44F5D46A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6E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6EF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D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D6E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EF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62D2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44E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AC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fico.co.uk/suffolk-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fico.co.uk/case-fi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fico.co.uk/cct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afico.co.uk/transparency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10A30-69EB-40C2-A7EA-332E553004F8}"/>
      </w:docPartPr>
      <w:docPartBody>
        <w:p w:rsidR="0017635D" w:rsidRDefault="002F5DC9">
          <w:r w:rsidRPr="00433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L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DC9"/>
    <w:rsid w:val="0017635D"/>
    <w:rsid w:val="002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DC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Cooper</dc:creator>
  <cp:keywords/>
  <dc:description/>
  <cp:lastModifiedBy>Administrative Team</cp:lastModifiedBy>
  <cp:revision>16</cp:revision>
  <dcterms:created xsi:type="dcterms:W3CDTF">2022-09-15T16:47:00Z</dcterms:created>
  <dcterms:modified xsi:type="dcterms:W3CDTF">2023-05-31T10:12:00Z</dcterms:modified>
</cp:coreProperties>
</file>